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C8" w:rsidRDefault="00EB1EC8" w:rsidP="00EB1E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2F49A4" w:rsidRPr="002F49A4" w:rsidRDefault="002F49A4" w:rsidP="001F00E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17365D" w:themeColor="text2" w:themeShade="BF"/>
          <w:sz w:val="36"/>
          <w:szCs w:val="36"/>
          <w:lang w:eastAsia="ru-RU"/>
        </w:rPr>
      </w:pPr>
      <w:r w:rsidRPr="002F49A4">
        <w:rPr>
          <w:rFonts w:ascii="Arial" w:eastAsia="Times New Roman" w:hAnsi="Arial" w:cs="Arial"/>
          <w:b/>
          <w:i/>
          <w:color w:val="17365D" w:themeColor="text2" w:themeShade="BF"/>
          <w:sz w:val="36"/>
          <w:szCs w:val="36"/>
          <w:lang w:eastAsia="ru-RU"/>
        </w:rPr>
        <w:t>ПАМЯТКА</w:t>
      </w:r>
      <w:r w:rsidR="001F00EC" w:rsidRPr="001F00EC">
        <w:rPr>
          <w:rFonts w:ascii="Arial" w:eastAsia="Times New Roman" w:hAnsi="Arial" w:cs="Arial"/>
          <w:b/>
          <w:i/>
          <w:color w:val="17365D" w:themeColor="text2" w:themeShade="BF"/>
          <w:sz w:val="36"/>
          <w:szCs w:val="36"/>
          <w:lang w:eastAsia="ru-RU"/>
        </w:rPr>
        <w:t xml:space="preserve"> </w:t>
      </w:r>
      <w:r w:rsidRPr="002F49A4">
        <w:rPr>
          <w:rFonts w:ascii="Arial" w:eastAsia="Times New Roman" w:hAnsi="Arial" w:cs="Arial"/>
          <w:b/>
          <w:i/>
          <w:color w:val="17365D" w:themeColor="text2" w:themeShade="BF"/>
          <w:sz w:val="36"/>
          <w:szCs w:val="36"/>
          <w:lang w:eastAsia="ru-RU"/>
        </w:rPr>
        <w:t>ДЛЯ РОДИТЕЛЕЙ</w:t>
      </w:r>
    </w:p>
    <w:p w:rsidR="002F49A4" w:rsidRDefault="002F49A4" w:rsidP="001F00E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17365D" w:themeColor="text2" w:themeShade="BF"/>
          <w:sz w:val="36"/>
          <w:szCs w:val="36"/>
          <w:lang w:eastAsia="ru-RU"/>
        </w:rPr>
      </w:pPr>
      <w:r w:rsidRPr="002F49A4">
        <w:rPr>
          <w:rFonts w:ascii="Arial" w:eastAsia="Times New Roman" w:hAnsi="Arial" w:cs="Arial"/>
          <w:b/>
          <w:i/>
          <w:color w:val="17365D" w:themeColor="text2" w:themeShade="BF"/>
          <w:sz w:val="36"/>
          <w:szCs w:val="36"/>
          <w:lang w:eastAsia="ru-RU"/>
        </w:rPr>
        <w:t>«Правила чтения книг ребенку»</w:t>
      </w:r>
    </w:p>
    <w:p w:rsidR="00B51367" w:rsidRPr="002F49A4" w:rsidRDefault="00B51367" w:rsidP="001F00E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17365D" w:themeColor="text2" w:themeShade="BF"/>
          <w:sz w:val="36"/>
          <w:szCs w:val="36"/>
          <w:lang w:eastAsia="ru-RU"/>
        </w:rPr>
      </w:pPr>
      <w:r w:rsidRPr="00B51367">
        <w:rPr>
          <w:rFonts w:ascii="Arial" w:eastAsia="Times New Roman" w:hAnsi="Arial" w:cs="Arial"/>
          <w:b/>
          <w:i/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135890</wp:posOffset>
            </wp:positionV>
            <wp:extent cx="1492250" cy="1424305"/>
            <wp:effectExtent l="19050" t="0" r="0" b="0"/>
            <wp:wrapTight wrapText="bothSides">
              <wp:wrapPolygon edited="0">
                <wp:start x="-276" y="0"/>
                <wp:lineTo x="-276" y="21379"/>
                <wp:lineTo x="21508" y="21379"/>
                <wp:lineTo x="21508" y="0"/>
                <wp:lineTo x="-276" y="0"/>
              </wp:wrapPolygon>
            </wp:wrapTight>
            <wp:docPr id="1" name="Рисунок 30" descr="http://im2-tub-ru.yandex.net/i?id=42772707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2-tub-ru.yandex.net/i?id=42772707-71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9A4" w:rsidRDefault="001F00EC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49A4"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ребенку, что чтение вслух доставляет вам удовольствие. Не бубните, какбы отбывая давно надоевшую повинность. Малыш это почувствует и утратит интерес к</w:t>
      </w:r>
      <w:r w:rsidRPr="001F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9A4"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чтению.</w:t>
      </w:r>
    </w:p>
    <w:p w:rsidR="001F00EC" w:rsidRPr="002F49A4" w:rsidRDefault="001F00EC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A4" w:rsidRDefault="002F49A4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Демонстрируйте ребенку уважение к книге, приучайте его аккуратно обращаться с ней. Он должен знать, что книга </w:t>
      </w:r>
      <w:r w:rsidR="001F00EC" w:rsidRPr="001F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игрушка, не крыша для кукольного домика и не повозка, </w:t>
      </w:r>
      <w:r w:rsidR="001F00EC" w:rsidRPr="001F00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оторую можно возить по комнате. Рассматривайте книгу на столе, осторожно </w:t>
      </w:r>
      <w:r w:rsidR="001F00EC" w:rsidRPr="001F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переворачивайте страницы, после уберите ее на место.</w:t>
      </w:r>
    </w:p>
    <w:p w:rsidR="001F00EC" w:rsidRPr="002F49A4" w:rsidRDefault="001F00EC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A4" w:rsidRDefault="002F49A4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время чтения сохраняйте зрительный контакт с ребенком, чтобы он мог видеть ваше лицо, наблюдать за мимикой, выражением глаз, жестами, так как эти формы проявления чувств дополняют и усиливают впечатления от прочтения. Таким образом, ребенок чувствует, что повествование обращено к нему, а вам видно, какие чувства вызывает у него то, о чем вы читаете.</w:t>
      </w:r>
    </w:p>
    <w:p w:rsidR="001F00EC" w:rsidRPr="002F49A4" w:rsidRDefault="001F00EC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A4" w:rsidRPr="002F49A4" w:rsidRDefault="002F49A4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Читайте детям неторопливо, но и не монотонно, старайтесь передать музыку ритмической речи. Вы должны тонко чувствовать, в каком ритме и темпе проводить занятие, когда уменьшать или увеличивать драматизм ситуации. Вам потребуются и психологические </w:t>
      </w:r>
      <w:r w:rsidR="001F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 чтобы вовремя и точно определить, где остановить сказку (рассказ), и дать возможность ребенку порассуждать по поводу услышанного или предположить, что случится с героями дальше.</w:t>
      </w:r>
    </w:p>
    <w:p w:rsidR="002F49A4" w:rsidRPr="002F49A4" w:rsidRDefault="002F49A4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чтения очень важно периодически давать ребенку возможность говорить о своих ощущениях, но иногда можно </w:t>
      </w:r>
      <w:r w:rsidR="001F00EC"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попросить,</w:t>
      </w: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молча «слушать себя». Слово «слушать» означает не только физический слух, но и способность чувствовать, ощущать «внутренние звуки» -</w:t>
      </w:r>
      <w:r w:rsidR="001F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ощущения, которые могут быть разными: от легкости, приятного тепла, </w:t>
      </w:r>
      <w:r w:rsidR="001F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«мурашек» до покалывания, чувства тяжести, неприятных ощущений.</w:t>
      </w:r>
    </w:p>
    <w:p w:rsidR="001F00EC" w:rsidRDefault="001F00EC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A4" w:rsidRPr="002F49A4" w:rsidRDefault="00B51367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133</wp:posOffset>
            </wp:positionV>
            <wp:extent cx="1182429" cy="1201479"/>
            <wp:effectExtent l="19050" t="0" r="0" b="0"/>
            <wp:wrapTight wrapText="bothSides">
              <wp:wrapPolygon edited="0">
                <wp:start x="-348" y="0"/>
                <wp:lineTo x="-348" y="21234"/>
                <wp:lineTo x="21576" y="21234"/>
                <wp:lineTo x="21576" y="0"/>
                <wp:lineTo x="-348" y="0"/>
              </wp:wrapPolygon>
            </wp:wrapTight>
            <wp:docPr id="2" name="Рисунок 33" descr="http://im4-tub-ru.yandex.net/i?id=78610512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4-tub-ru.yandex.net/i?id=78610512-40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9A4"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F00EC"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Играйте голосом: читайте </w:t>
      </w:r>
      <w:r w:rsidR="001F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0EC"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быстрее, то медленнее, то громко, то тихо </w:t>
      </w:r>
    </w:p>
    <w:p w:rsidR="002F49A4" w:rsidRPr="002F49A4" w:rsidRDefault="002F49A4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 зависимости от </w:t>
      </w:r>
      <w:r w:rsidR="001F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текста. Читая </w:t>
      </w:r>
      <w:r w:rsidR="001F00EC"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малышам,</w:t>
      </w: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и сказки, старайтесь передать голосом характер персонажей, а также смешную или грустную ситуацию, но не «перебарщивайте». Излишняя драматизация мешает</w:t>
      </w:r>
      <w:r w:rsidR="001F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воспроизводить в воображении нарисованные словами </w:t>
      </w:r>
    </w:p>
    <w:p w:rsidR="002F49A4" w:rsidRPr="002F49A4" w:rsidRDefault="002F49A4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картины.</w:t>
      </w:r>
    </w:p>
    <w:p w:rsidR="001F00EC" w:rsidRDefault="001F00EC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A4" w:rsidRPr="002F49A4" w:rsidRDefault="002F49A4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Сокращайте текст, если он слишком длинный. В таком случае не надо читать все до конца, ребенок все равно перестает воспринимать услышанное. Коротко перескажите окончание. Однако при пересказе важно не только передать замысел и сюжет, но и сохранить стиль произведения. В процессе рассказывания недопустимы пропуски, затянувшиеся паузы, для этого надо заранее ознакомиться с этим рассказом. Если вы читаете ребенку на ночь, следите, чтобы у истории был счастливый конец.</w:t>
      </w:r>
    </w:p>
    <w:p w:rsidR="001F00EC" w:rsidRDefault="001F00EC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A4" w:rsidRPr="002F49A4" w:rsidRDefault="002F49A4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Читайте сказки всегда, когда ребенок хочет их слушать. Может </w:t>
      </w:r>
      <w:r w:rsidR="001F00EC"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быть,</w:t>
      </w: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это и скучновато, но для него –</w:t>
      </w:r>
      <w:r w:rsidR="001F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F00EC" w:rsidRDefault="001F00EC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A4" w:rsidRPr="002F49A4" w:rsidRDefault="002F49A4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Читайте малышу вслух каждый день, сделайте из этого любимый семейный ритуал. Непременно продолжайте совместное чтение и тогда, когда ребенок научится читать: ценность хорошей книги зависит во многом от того, как отнесутся к книге родители и найдут ли для нее должное место в своей семейной библиотеке.</w:t>
      </w:r>
    </w:p>
    <w:p w:rsidR="001F00EC" w:rsidRDefault="001F00EC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</w:p>
    <w:p w:rsidR="002F49A4" w:rsidRPr="002F49A4" w:rsidRDefault="002F49A4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уговаривайте послушать, а «соблазняйте» его. Полезная уловка: позвольте ребенку самому выбирать книги.</w:t>
      </w:r>
    </w:p>
    <w:p w:rsidR="001F00EC" w:rsidRDefault="001F00EC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A4" w:rsidRPr="002F49A4" w:rsidRDefault="002F49A4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 самого раннего детства ребенку необходимо подбирать свою личную библиотеку. Почаще ходите с ним в книжный магазин, библиотеку. Покупать книги следует постепенно, выбирая то, что интересует детей, что</w:t>
      </w:r>
    </w:p>
    <w:p w:rsidR="002F49A4" w:rsidRPr="002F49A4" w:rsidRDefault="002F49A4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понятно, советуясь с воспитателем. Отведите дома уголок для ремонта книг. Оборудование для ремонта: бумага, клей, ножницы, иголка с нитками. Найдите время и помогите чинить книги.</w:t>
      </w:r>
    </w:p>
    <w:p w:rsidR="001F00EC" w:rsidRDefault="001F00EC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A4" w:rsidRPr="002F49A4" w:rsidRDefault="002F49A4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Читайте вслух или пересказывайте ребенку книги, которые вам самим</w:t>
      </w:r>
      <w:r w:rsidR="001F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нравились в детстве. Прежде чем прочитать ребенку незнакомую вам книгу, попробуйте прочитать ее сами, чтобы направить внимание дошкольника в нужное русло.</w:t>
      </w:r>
    </w:p>
    <w:p w:rsidR="001F00EC" w:rsidRDefault="001F00EC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A4" w:rsidRPr="002F49A4" w:rsidRDefault="002F49A4" w:rsidP="00BD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Не отрывайте ребенка от чтения или рассматривания книжки с картинками. Снова и снова привлекайте внимание детей к содержанию книги, картинок, каждый раз раскрывая что-то </w:t>
      </w:r>
      <w:r w:rsidRPr="001F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новое.</w:t>
      </w:r>
      <w:r w:rsidR="00B51367" w:rsidRPr="00B51367">
        <w:t xml:space="preserve"> </w:t>
      </w:r>
      <w:r w:rsidR="00B51367">
        <w:t xml:space="preserve">    </w:t>
      </w:r>
    </w:p>
    <w:p w:rsidR="002F49A4" w:rsidRDefault="00B51367" w:rsidP="00BD42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241935</wp:posOffset>
            </wp:positionV>
            <wp:extent cx="1532890" cy="1424305"/>
            <wp:effectExtent l="19050" t="0" r="0" b="0"/>
            <wp:wrapTight wrapText="bothSides">
              <wp:wrapPolygon edited="0">
                <wp:start x="-268" y="0"/>
                <wp:lineTo x="-268" y="21379"/>
                <wp:lineTo x="21475" y="21379"/>
                <wp:lineTo x="21475" y="0"/>
                <wp:lineTo x="-268" y="0"/>
              </wp:wrapPolygon>
            </wp:wrapTight>
            <wp:docPr id="27" name="Рисунок 27" descr="http://im6-tub-ru.yandex.net/i?id=444550180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6-tub-ru.yandex.net/i?id=444550180-36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49A4" w:rsidSect="00B5136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E38"/>
    <w:multiLevelType w:val="hybridMultilevel"/>
    <w:tmpl w:val="3BE2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73E"/>
    <w:multiLevelType w:val="multilevel"/>
    <w:tmpl w:val="CECC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6280A"/>
    <w:multiLevelType w:val="multilevel"/>
    <w:tmpl w:val="73B6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40388"/>
    <w:multiLevelType w:val="multilevel"/>
    <w:tmpl w:val="6160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A0C6F"/>
    <w:multiLevelType w:val="multilevel"/>
    <w:tmpl w:val="80F4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E7599"/>
    <w:multiLevelType w:val="multilevel"/>
    <w:tmpl w:val="5E68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A123D"/>
    <w:multiLevelType w:val="multilevel"/>
    <w:tmpl w:val="BEDC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E0F1B"/>
    <w:multiLevelType w:val="multilevel"/>
    <w:tmpl w:val="850A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C656B"/>
    <w:multiLevelType w:val="multilevel"/>
    <w:tmpl w:val="1402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DC7"/>
    <w:rsid w:val="001B3DC7"/>
    <w:rsid w:val="001F00EC"/>
    <w:rsid w:val="002F49A4"/>
    <w:rsid w:val="005D780E"/>
    <w:rsid w:val="00AE3B64"/>
    <w:rsid w:val="00B51367"/>
    <w:rsid w:val="00BD4236"/>
    <w:rsid w:val="00E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F96A9C5-33C3-44FB-99A5-9788DB63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NFedunina</cp:lastModifiedBy>
  <cp:revision>2</cp:revision>
  <cp:lastPrinted>2014-04-05T05:52:00Z</cp:lastPrinted>
  <dcterms:created xsi:type="dcterms:W3CDTF">2014-04-05T05:02:00Z</dcterms:created>
  <dcterms:modified xsi:type="dcterms:W3CDTF">2019-02-26T07:06:00Z</dcterms:modified>
</cp:coreProperties>
</file>